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0B9C5D" w14:textId="0B559CFA" w:rsidR="00655BDE" w:rsidRPr="00C27537" w:rsidRDefault="005A5F5F" w:rsidP="001B2C1F">
      <w:pPr>
        <w:spacing w:after="0" w:line="240" w:lineRule="auto"/>
        <w:jc w:val="both"/>
        <w:rPr>
          <w:rFonts w:ascii="Tahoma" w:eastAsia="Times New Roman" w:hAnsi="Tahoma" w:cs="Tahoma"/>
          <w:b/>
          <w:bCs/>
          <w:color w:val="000000"/>
          <w:lang w:eastAsia="tr-TR"/>
        </w:rPr>
      </w:pPr>
      <w:bookmarkStart w:id="0" w:name="_GoBack"/>
      <w:bookmarkEnd w:id="0"/>
      <w:r>
        <w:rPr>
          <w:rFonts w:ascii="Tahoma" w:eastAsia="Times New Roman" w:hAnsi="Tahoma" w:cs="Tahoma"/>
          <w:b/>
          <w:bCs/>
          <w:color w:val="000000"/>
          <w:lang w:eastAsia="tr-TR"/>
        </w:rPr>
        <w:t xml:space="preserve">ACIBADEM ÜNİVERSİTESİ TEKNOLOJİ GELİŞTİRME MERKEZİ A.Ş. </w:t>
      </w:r>
      <w:proofErr w:type="gramStart"/>
      <w:r w:rsidR="00655BDE" w:rsidRPr="00C27537">
        <w:rPr>
          <w:rFonts w:ascii="Tahoma" w:eastAsia="Times New Roman" w:hAnsi="Tahoma" w:cs="Tahoma"/>
          <w:b/>
          <w:bCs/>
          <w:color w:val="000000"/>
          <w:lang w:eastAsia="tr-TR"/>
        </w:rPr>
        <w:t xml:space="preserve">KİŞİSEL </w:t>
      </w:r>
      <w:r>
        <w:rPr>
          <w:rFonts w:ascii="Tahoma" w:eastAsia="Times New Roman" w:hAnsi="Tahoma" w:cs="Tahoma"/>
          <w:b/>
          <w:bCs/>
          <w:color w:val="000000"/>
          <w:lang w:eastAsia="tr-TR"/>
        </w:rPr>
        <w:t xml:space="preserve">  </w:t>
      </w:r>
      <w:r w:rsidR="00655BDE" w:rsidRPr="00C27537">
        <w:rPr>
          <w:rFonts w:ascii="Tahoma" w:eastAsia="Times New Roman" w:hAnsi="Tahoma" w:cs="Tahoma"/>
          <w:b/>
          <w:bCs/>
          <w:color w:val="000000"/>
          <w:lang w:eastAsia="tr-TR"/>
        </w:rPr>
        <w:t>VERİLERİN</w:t>
      </w:r>
      <w:proofErr w:type="gramEnd"/>
      <w:r w:rsidR="00655BDE" w:rsidRPr="00C27537">
        <w:rPr>
          <w:rFonts w:ascii="Tahoma" w:eastAsia="Times New Roman" w:hAnsi="Tahoma" w:cs="Tahoma"/>
          <w:b/>
          <w:bCs/>
          <w:color w:val="000000"/>
          <w:lang w:eastAsia="tr-TR"/>
        </w:rPr>
        <w:t xml:space="preserve"> İŞLENMESİ VE AKTARILMASI HAKKINDA </w:t>
      </w:r>
      <w:r w:rsidR="0005445C">
        <w:rPr>
          <w:rFonts w:ascii="Tahoma" w:eastAsia="Times New Roman" w:hAnsi="Tahoma" w:cs="Tahoma"/>
          <w:b/>
          <w:bCs/>
          <w:color w:val="000000"/>
          <w:lang w:eastAsia="tr-TR"/>
        </w:rPr>
        <w:t>AÇIK RIZA METNİ</w:t>
      </w:r>
    </w:p>
    <w:p w14:paraId="207A87D6" w14:textId="77777777" w:rsidR="00655BDE" w:rsidRPr="00C27537" w:rsidRDefault="00655BDE" w:rsidP="001B2C1F">
      <w:pPr>
        <w:spacing w:after="0" w:line="240" w:lineRule="auto"/>
        <w:jc w:val="both"/>
        <w:rPr>
          <w:rFonts w:ascii="Tahoma" w:eastAsia="Times New Roman" w:hAnsi="Tahoma" w:cs="Tahoma"/>
          <w:b/>
          <w:bCs/>
          <w:color w:val="000000"/>
          <w:lang w:eastAsia="tr-TR"/>
        </w:rPr>
      </w:pPr>
    </w:p>
    <w:p w14:paraId="17B9CD60" w14:textId="39BE338B" w:rsidR="00655BDE" w:rsidRPr="00C27537" w:rsidRDefault="006527DE" w:rsidP="001B2C1F">
      <w:pPr>
        <w:spacing w:after="0" w:line="240" w:lineRule="auto"/>
        <w:jc w:val="both"/>
        <w:rPr>
          <w:rFonts w:ascii="Tahoma" w:eastAsia="Calibri" w:hAnsi="Tahoma" w:cs="Tahoma"/>
        </w:rPr>
      </w:pPr>
      <w:r>
        <w:rPr>
          <w:rFonts w:ascii="Tahoma" w:eastAsia="Times New Roman" w:hAnsi="Tahoma" w:cs="Tahoma"/>
          <w:color w:val="000000"/>
          <w:lang w:eastAsia="tr-TR"/>
        </w:rPr>
        <w:t>Acıbadem Üniversites</w:t>
      </w:r>
      <w:r w:rsidRPr="00374774">
        <w:rPr>
          <w:rFonts w:ascii="Tahoma" w:eastAsia="Times New Roman" w:hAnsi="Tahoma" w:cs="Tahoma"/>
          <w:color w:val="000000"/>
          <w:lang w:eastAsia="tr-TR"/>
        </w:rPr>
        <w:t>i</w:t>
      </w:r>
      <w:r w:rsidR="005A5F5F">
        <w:rPr>
          <w:rFonts w:ascii="Tahoma" w:eastAsia="Times New Roman" w:hAnsi="Tahoma" w:cs="Tahoma"/>
          <w:color w:val="000000"/>
          <w:lang w:eastAsia="tr-TR"/>
        </w:rPr>
        <w:t xml:space="preserve"> Teknoloji Geliştirme Merkezi A.Ş.</w:t>
      </w:r>
      <w:r w:rsidRPr="00374774">
        <w:rPr>
          <w:rFonts w:ascii="Tahoma" w:eastAsia="Times New Roman" w:hAnsi="Tahoma" w:cs="Tahoma"/>
          <w:color w:val="000000"/>
          <w:lang w:eastAsia="tr-TR"/>
        </w:rPr>
        <w:t xml:space="preserve"> (“</w:t>
      </w:r>
      <w:r w:rsidR="005A5F5F">
        <w:rPr>
          <w:rFonts w:ascii="Tahoma" w:eastAsia="Times New Roman" w:hAnsi="Tahoma" w:cs="Tahoma"/>
          <w:b/>
          <w:bCs/>
          <w:color w:val="000000"/>
          <w:lang w:eastAsia="tr-TR"/>
        </w:rPr>
        <w:t>TEKMER</w:t>
      </w:r>
      <w:r w:rsidRPr="00374774">
        <w:rPr>
          <w:rFonts w:ascii="Tahoma" w:eastAsia="Times New Roman" w:hAnsi="Tahoma" w:cs="Tahoma"/>
          <w:color w:val="000000"/>
          <w:lang w:eastAsia="tr-TR"/>
        </w:rPr>
        <w:t>”) tarafından, 6698 sayılı Kişisel Verilerin Korunması Kanunu (“</w:t>
      </w:r>
      <w:r w:rsidRPr="00374774">
        <w:rPr>
          <w:rFonts w:ascii="Tahoma" w:eastAsia="Times New Roman" w:hAnsi="Tahoma" w:cs="Tahoma"/>
          <w:b/>
          <w:color w:val="000000"/>
          <w:lang w:eastAsia="tr-TR"/>
        </w:rPr>
        <w:t>Kanun</w:t>
      </w:r>
      <w:r w:rsidRPr="00374774">
        <w:rPr>
          <w:rFonts w:ascii="Tahoma" w:eastAsia="Times New Roman" w:hAnsi="Tahoma" w:cs="Tahoma"/>
          <w:color w:val="000000"/>
          <w:lang w:eastAsia="tr-TR"/>
        </w:rPr>
        <w:t>”) ve ilgili mevzuat</w:t>
      </w:r>
      <w:r>
        <w:rPr>
          <w:rFonts w:ascii="Tahoma" w:eastAsia="Times New Roman" w:hAnsi="Tahoma" w:cs="Tahoma"/>
          <w:color w:val="000000"/>
          <w:lang w:eastAsia="tr-TR"/>
        </w:rPr>
        <w:t xml:space="preserve"> ve</w:t>
      </w:r>
      <w:r w:rsidR="005A5F5F">
        <w:rPr>
          <w:rFonts w:ascii="Tahoma" w:eastAsia="Times New Roman" w:hAnsi="Tahoma" w:cs="Tahoma"/>
          <w:color w:val="000000"/>
          <w:lang w:eastAsia="tr-TR"/>
        </w:rPr>
        <w:t xml:space="preserve"> </w:t>
      </w:r>
      <w:r w:rsidR="005A5F5F" w:rsidRPr="005A5F5F">
        <w:rPr>
          <w:rFonts w:ascii="Tahoma" w:eastAsia="Times New Roman" w:hAnsi="Tahoma" w:cs="Tahoma"/>
          <w:color w:val="000000"/>
          <w:lang w:eastAsia="tr-TR"/>
        </w:rPr>
        <w:t>5746 sayılı Araştırma, Geliştirme ve Tasarım Faaliyetlerinin Desteklenmesi Hakkında Kanun başta olmak üzere, ilgili mevzuattan kaynaklanan yasal yükümlülükler çerçevesinde</w:t>
      </w:r>
      <w:r w:rsidR="005A5F5F">
        <w:rPr>
          <w:rFonts w:ascii="Tahoma" w:eastAsia="Times New Roman" w:hAnsi="Tahoma" w:cs="Tahoma"/>
          <w:color w:val="000000"/>
          <w:lang w:eastAsia="tr-TR"/>
        </w:rPr>
        <w:t xml:space="preserve">, kişisel verileriniz, </w:t>
      </w:r>
      <w:r w:rsidRPr="00374774">
        <w:rPr>
          <w:rFonts w:ascii="Tahoma" w:eastAsia="Times New Roman" w:hAnsi="Tahoma" w:cs="Tahoma"/>
          <w:color w:val="000000"/>
          <w:lang w:eastAsia="tr-TR"/>
        </w:rPr>
        <w:t xml:space="preserve">Veri Sorumlusu sıfatıyla </w:t>
      </w:r>
      <w:r>
        <w:rPr>
          <w:rFonts w:ascii="Tahoma" w:eastAsia="Times New Roman" w:hAnsi="Tahoma" w:cs="Tahoma"/>
          <w:color w:val="000000"/>
          <w:lang w:eastAsia="tr-TR"/>
        </w:rPr>
        <w:t>işlenecektir.</w:t>
      </w:r>
      <w:r w:rsidR="00655BDE" w:rsidRPr="00C27537">
        <w:rPr>
          <w:rFonts w:ascii="Tahoma" w:eastAsia="Calibri" w:hAnsi="Tahoma" w:cs="Tahoma"/>
        </w:rPr>
        <w:t xml:space="preserve"> Tarafınıza ait kişisel veriler, </w:t>
      </w:r>
      <w:r>
        <w:rPr>
          <w:rFonts w:ascii="Tahoma" w:eastAsia="Calibri" w:hAnsi="Tahoma" w:cs="Tahoma"/>
        </w:rPr>
        <w:t>Kanun</w:t>
      </w:r>
      <w:r w:rsidR="00655BDE" w:rsidRPr="00C27537">
        <w:rPr>
          <w:rFonts w:ascii="Tahoma" w:eastAsia="Calibri" w:hAnsi="Tahoma" w:cs="Tahoma"/>
        </w:rPr>
        <w:t xml:space="preserve"> ve </w:t>
      </w:r>
      <w:r w:rsidR="007B2A54">
        <w:rPr>
          <w:rFonts w:ascii="Tahoma" w:eastAsia="Calibri" w:hAnsi="Tahoma" w:cs="Tahoma"/>
        </w:rPr>
        <w:t xml:space="preserve">TEKMER </w:t>
      </w:r>
      <w:r w:rsidR="005E7176">
        <w:rPr>
          <w:rFonts w:ascii="Tahoma" w:eastAsia="Calibri" w:hAnsi="Tahoma" w:cs="Tahoma"/>
        </w:rPr>
        <w:t xml:space="preserve">Girişimcileri </w:t>
      </w:r>
      <w:r w:rsidRPr="006527DE">
        <w:rPr>
          <w:rFonts w:ascii="Tahoma" w:eastAsia="Calibri" w:hAnsi="Tahoma" w:cs="Tahoma"/>
        </w:rPr>
        <w:t>Kişisel Verilerin Elde Edilmesi Hakkında Aydınlatma Metni</w:t>
      </w:r>
      <w:r w:rsidRPr="00C27537">
        <w:rPr>
          <w:rFonts w:ascii="Tahoma" w:eastAsia="Calibri" w:hAnsi="Tahoma" w:cs="Tahoma"/>
        </w:rPr>
        <w:t xml:space="preserve"> </w:t>
      </w:r>
      <w:r w:rsidR="00655BDE" w:rsidRPr="00C27537">
        <w:rPr>
          <w:rFonts w:ascii="Tahoma" w:eastAsia="Calibri" w:hAnsi="Tahoma" w:cs="Tahoma"/>
        </w:rPr>
        <w:t>(“</w:t>
      </w:r>
      <w:r w:rsidR="00655BDE" w:rsidRPr="00C27537">
        <w:rPr>
          <w:rFonts w:ascii="Tahoma" w:eastAsia="Calibri" w:hAnsi="Tahoma" w:cs="Tahoma"/>
          <w:b/>
        </w:rPr>
        <w:t>Aydınlatma Metni</w:t>
      </w:r>
      <w:r w:rsidR="00655BDE" w:rsidRPr="00C27537">
        <w:rPr>
          <w:rFonts w:ascii="Tahoma" w:eastAsia="Calibri" w:hAnsi="Tahoma" w:cs="Tahoma"/>
        </w:rPr>
        <w:t xml:space="preserve">”) çerçevesinde ve Aydınlatma </w:t>
      </w:r>
      <w:proofErr w:type="spellStart"/>
      <w:r w:rsidR="00655BDE" w:rsidRPr="00C27537">
        <w:rPr>
          <w:rFonts w:ascii="Tahoma" w:eastAsia="Calibri" w:hAnsi="Tahoma" w:cs="Tahoma"/>
        </w:rPr>
        <w:t>Metni’nde</w:t>
      </w:r>
      <w:proofErr w:type="spellEnd"/>
      <w:r w:rsidR="00655BDE" w:rsidRPr="00C27537">
        <w:rPr>
          <w:rFonts w:ascii="Tahoma" w:eastAsia="Calibri" w:hAnsi="Tahoma" w:cs="Tahoma"/>
        </w:rPr>
        <w:t xml:space="preserve"> yer alan ama</w:t>
      </w:r>
      <w:r w:rsidR="001F18D6">
        <w:rPr>
          <w:rFonts w:ascii="Tahoma" w:eastAsia="Calibri" w:hAnsi="Tahoma" w:cs="Tahoma"/>
        </w:rPr>
        <w:t>çlar doğrultusunda işlenecektir.</w:t>
      </w:r>
    </w:p>
    <w:p w14:paraId="4FFBCDE9" w14:textId="77777777" w:rsidR="00A47B0A" w:rsidRDefault="00A47B0A" w:rsidP="001B2C1F">
      <w:pPr>
        <w:pStyle w:val="ListeParagraf"/>
        <w:numPr>
          <w:ilvl w:val="0"/>
          <w:numId w:val="4"/>
        </w:numPr>
        <w:spacing w:before="100" w:beforeAutospacing="1" w:after="100" w:afterAutospacing="1" w:line="240" w:lineRule="auto"/>
        <w:jc w:val="both"/>
        <w:rPr>
          <w:rFonts w:ascii="Tahoma" w:eastAsia="Times New Roman" w:hAnsi="Tahoma" w:cs="Tahoma"/>
          <w:color w:val="000000"/>
          <w:lang w:eastAsia="tr-TR"/>
        </w:rPr>
      </w:pPr>
      <w:r>
        <w:rPr>
          <w:rFonts w:ascii="Tahoma" w:eastAsia="Times New Roman" w:hAnsi="Tahoma" w:cs="Tahoma"/>
          <w:b/>
          <w:color w:val="000000"/>
          <w:lang w:eastAsia="tr-TR"/>
        </w:rPr>
        <w:t>Kimlik</w:t>
      </w:r>
      <w:r w:rsidRPr="007115A9">
        <w:rPr>
          <w:rFonts w:ascii="Tahoma" w:eastAsia="Times New Roman" w:hAnsi="Tahoma" w:cs="Tahoma"/>
          <w:b/>
          <w:color w:val="000000"/>
          <w:lang w:eastAsia="tr-TR"/>
        </w:rPr>
        <w:t xml:space="preserve"> Veriler</w:t>
      </w:r>
      <w:r>
        <w:rPr>
          <w:rFonts w:ascii="Tahoma" w:eastAsia="Times New Roman" w:hAnsi="Tahoma" w:cs="Tahoma"/>
          <w:b/>
          <w:color w:val="000000"/>
          <w:lang w:eastAsia="tr-TR"/>
        </w:rPr>
        <w:t>i</w:t>
      </w:r>
      <w:r w:rsidRPr="007115A9">
        <w:rPr>
          <w:rFonts w:ascii="Tahoma" w:eastAsia="Times New Roman" w:hAnsi="Tahoma" w:cs="Tahoma"/>
          <w:b/>
          <w:color w:val="000000"/>
          <w:lang w:eastAsia="tr-TR"/>
        </w:rPr>
        <w:t xml:space="preserve">: </w:t>
      </w:r>
      <w:r>
        <w:rPr>
          <w:rFonts w:ascii="Tahoma" w:eastAsia="Times New Roman" w:hAnsi="Tahoma" w:cs="Tahoma"/>
          <w:bCs/>
          <w:color w:val="000000"/>
          <w:lang w:eastAsia="tr-TR"/>
        </w:rPr>
        <w:t xml:space="preserve">Ehliyet, nüfus cüzdanı, </w:t>
      </w:r>
      <w:proofErr w:type="gramStart"/>
      <w:r>
        <w:rPr>
          <w:rFonts w:ascii="Tahoma" w:eastAsia="Times New Roman" w:hAnsi="Tahoma" w:cs="Tahoma"/>
          <w:bCs/>
          <w:color w:val="000000"/>
          <w:lang w:eastAsia="tr-TR"/>
        </w:rPr>
        <w:t>ikametgah</w:t>
      </w:r>
      <w:proofErr w:type="gramEnd"/>
      <w:r>
        <w:rPr>
          <w:rFonts w:ascii="Tahoma" w:eastAsia="Times New Roman" w:hAnsi="Tahoma" w:cs="Tahoma"/>
          <w:bCs/>
          <w:color w:val="000000"/>
          <w:lang w:eastAsia="tr-TR"/>
        </w:rPr>
        <w:t>, pasaport, evlilik cüzdanı gibi dokümanlarda yer alan kişinin kimliğine dair tüm veriler.</w:t>
      </w:r>
    </w:p>
    <w:p w14:paraId="0A174F65" w14:textId="77777777" w:rsidR="00A47B0A" w:rsidRDefault="00A47B0A" w:rsidP="001B2C1F">
      <w:pPr>
        <w:pStyle w:val="ListeParagraf"/>
        <w:numPr>
          <w:ilvl w:val="0"/>
          <w:numId w:val="4"/>
        </w:numPr>
        <w:spacing w:before="100" w:beforeAutospacing="1" w:after="100" w:afterAutospacing="1" w:line="240" w:lineRule="auto"/>
        <w:jc w:val="both"/>
        <w:rPr>
          <w:rFonts w:ascii="Tahoma" w:eastAsia="Times New Roman" w:hAnsi="Tahoma" w:cs="Tahoma"/>
          <w:color w:val="000000"/>
          <w:lang w:eastAsia="tr-TR"/>
        </w:rPr>
      </w:pPr>
      <w:r>
        <w:rPr>
          <w:rFonts w:ascii="Tahoma" w:eastAsia="Times New Roman" w:hAnsi="Tahoma" w:cs="Tahoma"/>
          <w:b/>
          <w:color w:val="000000"/>
          <w:lang w:eastAsia="tr-TR"/>
        </w:rPr>
        <w:t>İletişim Verileri:</w:t>
      </w:r>
      <w:r>
        <w:rPr>
          <w:rFonts w:ascii="Tahoma" w:eastAsia="Times New Roman" w:hAnsi="Tahoma" w:cs="Tahoma"/>
          <w:color w:val="000000"/>
          <w:lang w:eastAsia="tr-TR"/>
        </w:rPr>
        <w:t xml:space="preserve"> İş yeri adresi, ev adresi, telefon numarası ve e-posta adresi gibi iletişim kurulmasına yönelik veriler.</w:t>
      </w:r>
    </w:p>
    <w:p w14:paraId="3B4D90CF" w14:textId="77777777" w:rsidR="00A47B0A" w:rsidRDefault="00A47B0A" w:rsidP="001B2C1F">
      <w:pPr>
        <w:pStyle w:val="ListeParagraf"/>
        <w:numPr>
          <w:ilvl w:val="0"/>
          <w:numId w:val="4"/>
        </w:numPr>
        <w:spacing w:before="100" w:beforeAutospacing="1" w:after="100" w:afterAutospacing="1" w:line="240" w:lineRule="auto"/>
        <w:jc w:val="both"/>
        <w:rPr>
          <w:rFonts w:ascii="Tahoma" w:eastAsia="Times New Roman" w:hAnsi="Tahoma" w:cs="Tahoma"/>
          <w:color w:val="000000"/>
          <w:lang w:eastAsia="tr-TR"/>
        </w:rPr>
      </w:pPr>
      <w:r w:rsidRPr="008607DF">
        <w:rPr>
          <w:rFonts w:ascii="Tahoma" w:eastAsia="Times New Roman" w:hAnsi="Tahoma" w:cs="Tahoma"/>
          <w:b/>
          <w:bCs/>
          <w:color w:val="000000"/>
          <w:lang w:eastAsia="tr-TR"/>
        </w:rPr>
        <w:t>Müşteri Bilgisi:</w:t>
      </w:r>
      <w:r w:rsidRPr="008607DF">
        <w:rPr>
          <w:rFonts w:ascii="Tahoma" w:eastAsia="Times New Roman" w:hAnsi="Tahoma" w:cs="Tahoma"/>
          <w:color w:val="000000"/>
          <w:lang w:eastAsia="tr-TR"/>
        </w:rPr>
        <w:t xml:space="preserve"> Kimliği belirli veya belirlenebilir bir gerçek kişiye ait olduğu açık olan, kısmen veya tamamen otomatik şekilde veya veri kayıt sisteminin bir parçası olarak otomatik olmayan şekilde işlenen; ticari faaliyetlerimiz ve bu çerçevede iş birimlerimizin yürüttüğü operasyonlar neticesinde ilgili kişi hakkında elde edilen ve üretilen </w:t>
      </w:r>
      <w:r>
        <w:rPr>
          <w:rFonts w:ascii="Tahoma" w:eastAsia="Times New Roman" w:hAnsi="Tahoma" w:cs="Tahoma"/>
          <w:color w:val="000000"/>
          <w:lang w:eastAsia="tr-TR"/>
        </w:rPr>
        <w:t>veriler.</w:t>
      </w:r>
    </w:p>
    <w:p w14:paraId="29B93B1A" w14:textId="77777777" w:rsidR="00A47B0A" w:rsidRDefault="00A47B0A" w:rsidP="001B2C1F">
      <w:pPr>
        <w:pStyle w:val="ListeParagraf"/>
        <w:numPr>
          <w:ilvl w:val="0"/>
          <w:numId w:val="4"/>
        </w:numPr>
        <w:spacing w:before="100" w:beforeAutospacing="1" w:after="100" w:afterAutospacing="1" w:line="240" w:lineRule="auto"/>
        <w:jc w:val="both"/>
        <w:rPr>
          <w:rFonts w:ascii="Tahoma" w:eastAsia="Times New Roman" w:hAnsi="Tahoma" w:cs="Tahoma"/>
          <w:bCs/>
          <w:color w:val="000000"/>
          <w:lang w:eastAsia="tr-TR"/>
        </w:rPr>
      </w:pPr>
      <w:r>
        <w:rPr>
          <w:rFonts w:ascii="Tahoma" w:eastAsia="Times New Roman" w:hAnsi="Tahoma" w:cs="Tahoma"/>
          <w:b/>
          <w:color w:val="000000"/>
          <w:lang w:eastAsia="tr-TR"/>
        </w:rPr>
        <w:t xml:space="preserve">Görsel ve İşitsel Veriler: </w:t>
      </w:r>
      <w:r w:rsidRPr="00D72737">
        <w:rPr>
          <w:rFonts w:ascii="Tahoma" w:eastAsia="Times New Roman" w:hAnsi="Tahoma" w:cs="Tahoma"/>
          <w:bCs/>
          <w:color w:val="000000"/>
          <w:lang w:eastAsia="tr-TR"/>
        </w:rPr>
        <w:t xml:space="preserve">TEKMER tarafından girişimciler ile gerçekleştirilecek </w:t>
      </w:r>
      <w:proofErr w:type="spellStart"/>
      <w:r w:rsidRPr="00D72737">
        <w:rPr>
          <w:rFonts w:ascii="Tahoma" w:eastAsia="Times New Roman" w:hAnsi="Tahoma" w:cs="Tahoma"/>
          <w:bCs/>
          <w:color w:val="000000"/>
          <w:lang w:eastAsia="tr-TR"/>
        </w:rPr>
        <w:t>çalışmalar</w:t>
      </w:r>
      <w:r w:rsidRPr="007B1A86">
        <w:rPr>
          <w:rFonts w:ascii="Tahoma" w:eastAsia="Times New Roman" w:hAnsi="Tahoma" w:cs="Tahoma"/>
          <w:bCs/>
          <w:color w:val="000000"/>
          <w:lang w:eastAsia="tr-TR"/>
        </w:rPr>
        <w:t>kapsamında</w:t>
      </w:r>
      <w:proofErr w:type="spellEnd"/>
      <w:r w:rsidRPr="007B1A86">
        <w:rPr>
          <w:rFonts w:ascii="Tahoma" w:eastAsia="Times New Roman" w:hAnsi="Tahoma" w:cs="Tahoma"/>
          <w:bCs/>
          <w:color w:val="000000"/>
          <w:lang w:eastAsia="tr-TR"/>
        </w:rPr>
        <w:t xml:space="preserve"> gerçekleştirilecek eğitim, seminer gibi organizasyonların </w:t>
      </w:r>
      <w:proofErr w:type="gramStart"/>
      <w:r w:rsidRPr="007B1A86">
        <w:rPr>
          <w:rFonts w:ascii="Tahoma" w:eastAsia="Times New Roman" w:hAnsi="Tahoma" w:cs="Tahoma"/>
          <w:bCs/>
          <w:color w:val="000000"/>
          <w:lang w:eastAsia="tr-TR"/>
        </w:rPr>
        <w:t>gerçekleşmesi</w:t>
      </w:r>
      <w:proofErr w:type="gramEnd"/>
      <w:r w:rsidRPr="007B1A86">
        <w:rPr>
          <w:rFonts w:ascii="Tahoma" w:eastAsia="Times New Roman" w:hAnsi="Tahoma" w:cs="Tahoma"/>
          <w:bCs/>
          <w:color w:val="000000"/>
          <w:lang w:eastAsia="tr-TR"/>
        </w:rPr>
        <w:t xml:space="preserve"> </w:t>
      </w:r>
      <w:r>
        <w:rPr>
          <w:rFonts w:ascii="Tahoma" w:eastAsia="Times New Roman" w:hAnsi="Tahoma" w:cs="Tahoma"/>
          <w:bCs/>
          <w:color w:val="000000"/>
          <w:lang w:eastAsia="tr-TR"/>
        </w:rPr>
        <w:t xml:space="preserve">ve bu organizasyonlar sırasında çekilen fotoğraf ve videolarda yer almanız halinde </w:t>
      </w:r>
      <w:r w:rsidRPr="007B1A86">
        <w:rPr>
          <w:rFonts w:ascii="Tahoma" w:eastAsia="Times New Roman" w:hAnsi="Tahoma" w:cs="Tahoma"/>
          <w:bCs/>
          <w:color w:val="000000"/>
          <w:lang w:eastAsia="tr-TR"/>
        </w:rPr>
        <w:t xml:space="preserve">işlenecek tarafınıza ait </w:t>
      </w:r>
      <w:r>
        <w:rPr>
          <w:rFonts w:ascii="Tahoma" w:eastAsia="Times New Roman" w:hAnsi="Tahoma" w:cs="Tahoma"/>
          <w:bCs/>
          <w:color w:val="000000"/>
          <w:lang w:eastAsia="tr-TR"/>
        </w:rPr>
        <w:t>görsel ve/veya işitsel verileriniz.</w:t>
      </w:r>
      <w:r w:rsidRPr="000D1571">
        <w:t xml:space="preserve"> </w:t>
      </w:r>
      <w:r w:rsidRPr="000D1571">
        <w:rPr>
          <w:rFonts w:ascii="Tahoma" w:eastAsia="Times New Roman" w:hAnsi="Tahoma" w:cs="Tahoma"/>
          <w:bCs/>
          <w:color w:val="000000"/>
          <w:lang w:eastAsia="tr-TR"/>
        </w:rPr>
        <w:t>Fiziksel mekâna girişte, fiziksel mekânın içerisinde kalış sırasında alınan kamera kayıtları gibi kayıtlar ve belgelere ilişkin kişisel veriler</w:t>
      </w:r>
      <w:r>
        <w:rPr>
          <w:rFonts w:ascii="Tahoma" w:eastAsia="Times New Roman" w:hAnsi="Tahoma" w:cs="Tahoma"/>
          <w:bCs/>
          <w:color w:val="000000"/>
          <w:lang w:eastAsia="tr-TR"/>
        </w:rPr>
        <w:t>.</w:t>
      </w:r>
      <w:r w:rsidRPr="000D1571">
        <w:rPr>
          <w:rFonts w:ascii="Tahoma" w:eastAsia="Times New Roman" w:hAnsi="Tahoma" w:cs="Tahoma"/>
          <w:bCs/>
          <w:color w:val="000000"/>
          <w:lang w:eastAsia="tr-TR"/>
        </w:rPr>
        <w:t xml:space="preserve">  </w:t>
      </w:r>
    </w:p>
    <w:p w14:paraId="421D2F7C" w14:textId="77777777" w:rsidR="00A47B0A" w:rsidRDefault="00A47B0A" w:rsidP="001B2C1F">
      <w:pPr>
        <w:pStyle w:val="ListeParagraf"/>
        <w:numPr>
          <w:ilvl w:val="0"/>
          <w:numId w:val="4"/>
        </w:numPr>
        <w:spacing w:before="100" w:beforeAutospacing="1" w:after="100" w:afterAutospacing="1" w:line="240" w:lineRule="auto"/>
        <w:jc w:val="both"/>
        <w:rPr>
          <w:rFonts w:ascii="Tahoma" w:eastAsia="Times New Roman" w:hAnsi="Tahoma" w:cs="Tahoma"/>
          <w:bCs/>
          <w:color w:val="000000"/>
          <w:lang w:eastAsia="tr-TR"/>
        </w:rPr>
      </w:pPr>
      <w:r>
        <w:rPr>
          <w:rFonts w:ascii="Tahoma" w:eastAsia="Times New Roman" w:hAnsi="Tahoma" w:cs="Tahoma"/>
          <w:b/>
          <w:color w:val="000000"/>
          <w:lang w:eastAsia="tr-TR"/>
        </w:rPr>
        <w:t>Finansal Veriler:</w:t>
      </w:r>
      <w:r>
        <w:rPr>
          <w:rFonts w:ascii="Tahoma" w:eastAsia="Times New Roman" w:hAnsi="Tahoma" w:cs="Tahoma"/>
          <w:bCs/>
          <w:color w:val="000000"/>
          <w:lang w:eastAsia="tr-TR"/>
        </w:rPr>
        <w:t xml:space="preserve"> Yapılacak ödeme ve iade işlemlerine ilişkin olarak banka hesap bilgileriniz.</w:t>
      </w:r>
      <w:r w:rsidRPr="00D64FAE">
        <w:t xml:space="preserve"> </w:t>
      </w:r>
      <w:r w:rsidRPr="00D64FAE">
        <w:rPr>
          <w:rFonts w:ascii="Tahoma" w:eastAsia="Times New Roman" w:hAnsi="Tahoma" w:cs="Tahoma"/>
          <w:bCs/>
          <w:color w:val="000000"/>
          <w:lang w:eastAsia="tr-TR"/>
        </w:rPr>
        <w:t>Şirketimizin kişisel veri sahibi ile kurmuş olduğu hukuki ilişkinin tipine göre yaratılan her türlü finansal sonucu gösteren bilgi, belge ve kayıtlara ilişkin işlenen kişisel veriler</w:t>
      </w:r>
      <w:r>
        <w:rPr>
          <w:rFonts w:ascii="Tahoma" w:eastAsia="Times New Roman" w:hAnsi="Tahoma" w:cs="Tahoma"/>
          <w:bCs/>
          <w:color w:val="000000"/>
          <w:lang w:eastAsia="tr-TR"/>
        </w:rPr>
        <w:t>.</w:t>
      </w:r>
    </w:p>
    <w:p w14:paraId="23C76771" w14:textId="77777777" w:rsidR="00A47B0A" w:rsidRDefault="00A47B0A" w:rsidP="001B2C1F">
      <w:pPr>
        <w:pStyle w:val="ListeParagraf"/>
        <w:numPr>
          <w:ilvl w:val="0"/>
          <w:numId w:val="4"/>
        </w:numPr>
        <w:spacing w:before="100" w:beforeAutospacing="1" w:after="100" w:afterAutospacing="1" w:line="240" w:lineRule="auto"/>
        <w:jc w:val="both"/>
        <w:rPr>
          <w:rFonts w:ascii="Tahoma" w:eastAsia="Times New Roman" w:hAnsi="Tahoma" w:cs="Tahoma"/>
          <w:bCs/>
          <w:color w:val="000000"/>
          <w:lang w:eastAsia="tr-TR"/>
        </w:rPr>
      </w:pPr>
      <w:r>
        <w:rPr>
          <w:rFonts w:ascii="Tahoma" w:eastAsia="Times New Roman" w:hAnsi="Tahoma" w:cs="Tahoma"/>
          <w:b/>
          <w:color w:val="000000"/>
          <w:lang w:eastAsia="tr-TR"/>
        </w:rPr>
        <w:t>Eğitim ve Mesleki Deneyim Verileri:</w:t>
      </w:r>
      <w:r>
        <w:rPr>
          <w:rFonts w:ascii="Tahoma" w:eastAsia="Times New Roman" w:hAnsi="Tahoma" w:cs="Tahoma"/>
          <w:bCs/>
          <w:color w:val="000000"/>
          <w:lang w:eastAsia="tr-TR"/>
        </w:rPr>
        <w:t xml:space="preserve"> Tarafınıza ait diploma, mesleki deneyim ve </w:t>
      </w:r>
      <w:proofErr w:type="spellStart"/>
      <w:r>
        <w:rPr>
          <w:rFonts w:ascii="Tahoma" w:eastAsia="Times New Roman" w:hAnsi="Tahoma" w:cs="Tahoma"/>
          <w:bCs/>
          <w:color w:val="000000"/>
          <w:lang w:eastAsia="tr-TR"/>
        </w:rPr>
        <w:t>CV’nizdeki</w:t>
      </w:r>
      <w:proofErr w:type="spellEnd"/>
      <w:r>
        <w:rPr>
          <w:rFonts w:ascii="Tahoma" w:eastAsia="Times New Roman" w:hAnsi="Tahoma" w:cs="Tahoma"/>
          <w:bCs/>
          <w:color w:val="000000"/>
          <w:lang w:eastAsia="tr-TR"/>
        </w:rPr>
        <w:t xml:space="preserve"> </w:t>
      </w:r>
      <w:r w:rsidRPr="0021229A">
        <w:rPr>
          <w:rFonts w:ascii="Tahoma" w:eastAsia="Times New Roman" w:hAnsi="Tahoma" w:cs="Tahoma"/>
          <w:bCs/>
          <w:color w:val="000000"/>
          <w:lang w:eastAsia="tr-TR"/>
        </w:rPr>
        <w:t>yukarıda belirtilen kategorilerde yer alan veriler dışındaki tüm bilgiler</w:t>
      </w:r>
      <w:r>
        <w:rPr>
          <w:rFonts w:ascii="Tahoma" w:eastAsia="Times New Roman" w:hAnsi="Tahoma" w:cs="Tahoma"/>
          <w:bCs/>
          <w:color w:val="000000"/>
          <w:lang w:eastAsia="tr-TR"/>
        </w:rPr>
        <w:t>, öğrenci olmanız halinde eğitim gördüğünüz kurumun unvanı.</w:t>
      </w:r>
    </w:p>
    <w:p w14:paraId="33D82E59" w14:textId="77777777" w:rsidR="00A47B0A" w:rsidRDefault="00A47B0A" w:rsidP="001B2C1F">
      <w:pPr>
        <w:pStyle w:val="ListeParagraf"/>
        <w:numPr>
          <w:ilvl w:val="0"/>
          <w:numId w:val="4"/>
        </w:numPr>
        <w:spacing w:before="100" w:beforeAutospacing="1" w:after="100" w:afterAutospacing="1" w:line="240" w:lineRule="auto"/>
        <w:jc w:val="both"/>
        <w:rPr>
          <w:rFonts w:ascii="Tahoma" w:eastAsia="Times New Roman" w:hAnsi="Tahoma" w:cs="Tahoma"/>
          <w:bCs/>
          <w:color w:val="000000"/>
          <w:lang w:eastAsia="tr-TR"/>
        </w:rPr>
      </w:pPr>
      <w:r w:rsidRPr="00A027B3">
        <w:rPr>
          <w:rFonts w:ascii="Tahoma" w:eastAsia="Times New Roman" w:hAnsi="Tahoma" w:cs="Tahoma"/>
          <w:b/>
          <w:color w:val="000000"/>
          <w:lang w:eastAsia="tr-TR"/>
        </w:rPr>
        <w:t>Denetim ve Teftiş</w:t>
      </w:r>
      <w:r w:rsidRPr="000D1571">
        <w:rPr>
          <w:rFonts w:ascii="Tahoma" w:eastAsia="Times New Roman" w:hAnsi="Tahoma" w:cs="Tahoma"/>
          <w:bCs/>
          <w:color w:val="000000"/>
          <w:lang w:eastAsia="tr-TR"/>
        </w:rPr>
        <w:t xml:space="preserve"> Bilgisi: Şirketimizin kanuni yükümlülükleri ve Şirket politikalarına uyumu kapsamında işlenen kişisel veriler</w:t>
      </w:r>
      <w:r>
        <w:rPr>
          <w:rFonts w:ascii="Tahoma" w:eastAsia="Times New Roman" w:hAnsi="Tahoma" w:cs="Tahoma"/>
          <w:bCs/>
          <w:color w:val="000000"/>
          <w:lang w:eastAsia="tr-TR"/>
        </w:rPr>
        <w:t>.</w:t>
      </w:r>
    </w:p>
    <w:p w14:paraId="62ECE0AB" w14:textId="7004E1B2" w:rsidR="00A47B0A" w:rsidRPr="001B2C1F" w:rsidRDefault="00A47B0A" w:rsidP="001B2C1F">
      <w:pPr>
        <w:pStyle w:val="ListeParagraf"/>
        <w:numPr>
          <w:ilvl w:val="0"/>
          <w:numId w:val="4"/>
        </w:numPr>
        <w:spacing w:before="100" w:beforeAutospacing="1" w:after="100" w:afterAutospacing="1" w:line="240" w:lineRule="auto"/>
        <w:jc w:val="both"/>
        <w:rPr>
          <w:rFonts w:ascii="Tahoma" w:eastAsia="Times New Roman" w:hAnsi="Tahoma" w:cs="Tahoma"/>
          <w:bCs/>
          <w:color w:val="000000"/>
          <w:lang w:eastAsia="tr-TR"/>
        </w:rPr>
      </w:pPr>
      <w:bookmarkStart w:id="1" w:name="_Hlk121239003"/>
      <w:r w:rsidRPr="005E2233">
        <w:rPr>
          <w:rFonts w:ascii="Tahoma" w:eastAsia="Times New Roman" w:hAnsi="Tahoma" w:cs="Tahoma"/>
          <w:b/>
          <w:color w:val="000000"/>
          <w:lang w:eastAsia="tr-TR"/>
        </w:rPr>
        <w:t>Özel Nitelikli Veri</w:t>
      </w:r>
      <w:r w:rsidRPr="005E2233">
        <w:rPr>
          <w:rFonts w:ascii="Tahoma" w:eastAsia="Times New Roman" w:hAnsi="Tahoma" w:cs="Tahoma"/>
          <w:bCs/>
          <w:color w:val="000000"/>
          <w:lang w:eastAsia="tr-TR"/>
        </w:rPr>
        <w:t xml:space="preserve">: </w:t>
      </w:r>
      <w:r>
        <w:rPr>
          <w:rFonts w:ascii="Tahoma" w:eastAsia="Times New Roman" w:hAnsi="Tahoma" w:cs="Tahoma"/>
          <w:bCs/>
          <w:color w:val="000000"/>
          <w:lang w:eastAsia="tr-TR"/>
        </w:rPr>
        <w:t>Adli sicil kaydı içerisinde yer alan kişisel veriler.</w:t>
      </w:r>
      <w:bookmarkEnd w:id="1"/>
    </w:p>
    <w:p w14:paraId="28EDDC65" w14:textId="06534FCC" w:rsidR="00EB36FB" w:rsidRPr="001B2C1F" w:rsidRDefault="00655BDE" w:rsidP="001B2C1F">
      <w:pPr>
        <w:pStyle w:val="AralkYok"/>
        <w:jc w:val="both"/>
        <w:rPr>
          <w:rFonts w:ascii="Tahoma" w:hAnsi="Tahoma" w:cs="Tahoma"/>
          <w:bCs/>
          <w:sz w:val="24"/>
        </w:rPr>
      </w:pPr>
      <w:r w:rsidRPr="00F04EB4">
        <w:rPr>
          <w:rFonts w:ascii="Segoe UI Symbol" w:hAnsi="Segoe UI Symbol" w:cs="Segoe UI Symbol"/>
          <w:sz w:val="24"/>
        </w:rPr>
        <w:t>☐</w:t>
      </w:r>
      <w:r w:rsidRPr="00F04EB4">
        <w:rPr>
          <w:rFonts w:ascii="Tahoma" w:hAnsi="Tahoma" w:cs="Tahoma"/>
          <w:sz w:val="24"/>
        </w:rPr>
        <w:t xml:space="preserve"> on</w:t>
      </w:r>
      <w:r w:rsidR="00EB36FB">
        <w:rPr>
          <w:rFonts w:ascii="Tahoma" w:hAnsi="Tahoma" w:cs="Tahoma"/>
          <w:sz w:val="24"/>
        </w:rPr>
        <w:t>ay veriyorum.</w:t>
      </w:r>
      <w:r w:rsidR="00EB36FB">
        <w:rPr>
          <w:rFonts w:ascii="Tahoma" w:hAnsi="Tahoma" w:cs="Tahoma"/>
          <w:sz w:val="24"/>
        </w:rPr>
        <w:tab/>
      </w:r>
      <w:r w:rsidR="00EB36FB">
        <w:rPr>
          <w:rFonts w:ascii="Tahoma" w:hAnsi="Tahoma" w:cs="Tahoma"/>
          <w:sz w:val="24"/>
        </w:rPr>
        <w:tab/>
      </w:r>
      <w:r w:rsidR="00EB36FB">
        <w:rPr>
          <w:rFonts w:ascii="Tahoma" w:hAnsi="Tahoma" w:cs="Tahoma"/>
          <w:sz w:val="24"/>
        </w:rPr>
        <w:tab/>
      </w:r>
      <w:r w:rsidR="00EB36FB">
        <w:rPr>
          <w:rFonts w:ascii="Tahoma" w:hAnsi="Tahoma" w:cs="Tahoma"/>
          <w:sz w:val="24"/>
        </w:rPr>
        <w:tab/>
      </w:r>
      <w:r w:rsidR="00EB36FB">
        <w:rPr>
          <w:rFonts w:ascii="Tahoma" w:hAnsi="Tahoma" w:cs="Tahoma"/>
          <w:sz w:val="24"/>
        </w:rPr>
        <w:tab/>
      </w:r>
      <w:r w:rsidR="00EB36FB">
        <w:rPr>
          <w:rFonts w:ascii="Tahoma" w:hAnsi="Tahoma" w:cs="Tahoma"/>
          <w:sz w:val="24"/>
        </w:rPr>
        <w:tab/>
      </w:r>
      <w:r w:rsidR="00EB36FB">
        <w:rPr>
          <w:rFonts w:ascii="Tahoma" w:hAnsi="Tahoma" w:cs="Tahoma"/>
          <w:sz w:val="24"/>
        </w:rPr>
        <w:tab/>
      </w:r>
      <w:r w:rsidRPr="00F04EB4">
        <w:rPr>
          <w:rFonts w:ascii="Segoe UI Symbol" w:hAnsi="Segoe UI Symbol" w:cs="Segoe UI Symbol"/>
          <w:sz w:val="24"/>
        </w:rPr>
        <w:t>☐</w:t>
      </w:r>
      <w:r w:rsidRPr="00F04EB4">
        <w:rPr>
          <w:rFonts w:ascii="Tahoma" w:hAnsi="Tahoma" w:cs="Tahoma"/>
          <w:sz w:val="24"/>
        </w:rPr>
        <w:t xml:space="preserve"> onay vermiyorum.</w:t>
      </w:r>
    </w:p>
    <w:p w14:paraId="7E2957D7" w14:textId="39AC3175" w:rsidR="00ED297F" w:rsidRPr="001B2C1F" w:rsidRDefault="007B2A54" w:rsidP="001B2C1F">
      <w:pPr>
        <w:pStyle w:val="ListeParagraf"/>
        <w:numPr>
          <w:ilvl w:val="0"/>
          <w:numId w:val="5"/>
        </w:numPr>
        <w:spacing w:before="100" w:beforeAutospacing="1" w:after="100" w:afterAutospacing="1" w:line="240" w:lineRule="auto"/>
        <w:jc w:val="both"/>
        <w:rPr>
          <w:rFonts w:ascii="Tahoma" w:eastAsia="Times New Roman" w:hAnsi="Tahoma" w:cs="Tahoma"/>
          <w:color w:val="000000"/>
          <w:lang w:eastAsia="tr-TR"/>
        </w:rPr>
      </w:pPr>
      <w:r w:rsidRPr="007B2A54">
        <w:rPr>
          <w:rFonts w:ascii="Tahoma" w:eastAsia="Times New Roman" w:hAnsi="Tahoma" w:cs="Tahoma"/>
          <w:color w:val="000000"/>
          <w:lang w:eastAsia="tr-TR"/>
        </w:rPr>
        <w:t xml:space="preserve">Kişisel verileriniz, açık rızanız uyarınca, Kanun’un 8. maddesi ve sair mevzuat kapsamında ve yukarıda yer verilen amaçlarla Acıbadem Mehmet Ali Aydınlar Üniversitesi, Acıbadem Sağlık Hizmetleri ve Ticaret A.Ş.(‘‘Acıbadem’’) ve Acıbadem’in bağlı ve/veya hakim şirketlerine, KOSGEB, T.C. Bilim, Sanayi ve Teknoloji Bakanlığı, TÜBİTAK, YÖK gibi paydaş kamu kurum ve kuruluşları, Mahkemeler ve her türlü yargı makamları, özel vekâletname vermiş olduğunuz temsilcileriniz, avukatlar da dâhil olmak üzere resmi merciler ve </w:t>
      </w:r>
      <w:proofErr w:type="spellStart"/>
      <w:r w:rsidRPr="007B2A54">
        <w:rPr>
          <w:rFonts w:ascii="Tahoma" w:eastAsia="Times New Roman" w:hAnsi="Tahoma" w:cs="Tahoma"/>
          <w:color w:val="000000"/>
          <w:lang w:eastAsia="tr-TR"/>
        </w:rPr>
        <w:t>TEKMER’in</w:t>
      </w:r>
      <w:proofErr w:type="spellEnd"/>
      <w:r w:rsidRPr="007B2A54">
        <w:rPr>
          <w:rFonts w:ascii="Tahoma" w:eastAsia="Times New Roman" w:hAnsi="Tahoma" w:cs="Tahoma"/>
          <w:color w:val="000000"/>
          <w:lang w:eastAsia="tr-TR"/>
        </w:rPr>
        <w:t xml:space="preserve"> hizmet ve uyumluluk projelerini geliştirmek veya yürütmek üzere işbirliği </w:t>
      </w:r>
      <w:proofErr w:type="gramStart"/>
      <w:r w:rsidRPr="007B2A54">
        <w:rPr>
          <w:rFonts w:ascii="Tahoma" w:eastAsia="Times New Roman" w:hAnsi="Tahoma" w:cs="Tahoma"/>
          <w:color w:val="000000"/>
          <w:lang w:eastAsia="tr-TR"/>
        </w:rPr>
        <w:t>yaptığı  diğer</w:t>
      </w:r>
      <w:proofErr w:type="gramEnd"/>
      <w:r w:rsidRPr="007B2A54">
        <w:rPr>
          <w:rFonts w:ascii="Tahoma" w:eastAsia="Times New Roman" w:hAnsi="Tahoma" w:cs="Tahoma"/>
          <w:color w:val="000000"/>
          <w:lang w:eastAsia="tr-TR"/>
        </w:rPr>
        <w:t xml:space="preserve"> üçüncü kişiler ile paylaşılabilecektir.</w:t>
      </w:r>
    </w:p>
    <w:p w14:paraId="131BDEED" w14:textId="77777777" w:rsidR="00655BDE" w:rsidRDefault="00655BDE" w:rsidP="001B2C1F">
      <w:pPr>
        <w:spacing w:after="0" w:line="240" w:lineRule="auto"/>
        <w:jc w:val="both"/>
        <w:rPr>
          <w:rFonts w:ascii="Tahoma" w:eastAsia="Calibri" w:hAnsi="Tahoma" w:cs="Tahoma"/>
          <w:sz w:val="24"/>
        </w:rPr>
      </w:pPr>
      <w:r w:rsidRPr="00EE2D98">
        <w:rPr>
          <w:rFonts w:ascii="Segoe UI Symbol" w:eastAsia="Calibri" w:hAnsi="Segoe UI Symbol" w:cs="Segoe UI Symbol"/>
          <w:sz w:val="24"/>
        </w:rPr>
        <w:t>☐</w:t>
      </w:r>
      <w:r w:rsidR="00EB36FB" w:rsidRPr="00EE2D98">
        <w:rPr>
          <w:rFonts w:ascii="Tahoma" w:eastAsia="Calibri" w:hAnsi="Tahoma" w:cs="Tahoma"/>
          <w:sz w:val="24"/>
        </w:rPr>
        <w:t xml:space="preserve"> onay veriyorum.</w:t>
      </w:r>
      <w:r w:rsidR="00EB36FB" w:rsidRPr="00EE2D98">
        <w:rPr>
          <w:rFonts w:ascii="Tahoma" w:eastAsia="Calibri" w:hAnsi="Tahoma" w:cs="Tahoma"/>
          <w:sz w:val="24"/>
        </w:rPr>
        <w:tab/>
      </w:r>
      <w:r w:rsidR="00EB36FB" w:rsidRPr="00EE2D98">
        <w:rPr>
          <w:rFonts w:ascii="Tahoma" w:eastAsia="Calibri" w:hAnsi="Tahoma" w:cs="Tahoma"/>
          <w:sz w:val="24"/>
        </w:rPr>
        <w:tab/>
      </w:r>
      <w:r w:rsidR="00EB36FB" w:rsidRPr="00EE2D98">
        <w:rPr>
          <w:rFonts w:ascii="Tahoma" w:eastAsia="Calibri" w:hAnsi="Tahoma" w:cs="Tahoma"/>
          <w:sz w:val="24"/>
        </w:rPr>
        <w:tab/>
      </w:r>
      <w:r w:rsidR="00EB36FB" w:rsidRPr="00EE2D98">
        <w:rPr>
          <w:rFonts w:ascii="Tahoma" w:eastAsia="Calibri" w:hAnsi="Tahoma" w:cs="Tahoma"/>
          <w:sz w:val="24"/>
        </w:rPr>
        <w:tab/>
      </w:r>
      <w:r w:rsidR="00EB36FB" w:rsidRPr="00EE2D98">
        <w:rPr>
          <w:rFonts w:ascii="Tahoma" w:eastAsia="Calibri" w:hAnsi="Tahoma" w:cs="Tahoma"/>
          <w:sz w:val="24"/>
        </w:rPr>
        <w:tab/>
      </w:r>
      <w:r w:rsidR="00EB36FB" w:rsidRPr="00EE2D98">
        <w:rPr>
          <w:rFonts w:ascii="Tahoma" w:eastAsia="Calibri" w:hAnsi="Tahoma" w:cs="Tahoma"/>
          <w:sz w:val="24"/>
        </w:rPr>
        <w:tab/>
      </w:r>
      <w:r w:rsidR="00EB36FB" w:rsidRPr="00EE2D98">
        <w:rPr>
          <w:rFonts w:ascii="Tahoma" w:eastAsia="Calibri" w:hAnsi="Tahoma" w:cs="Tahoma"/>
          <w:sz w:val="24"/>
        </w:rPr>
        <w:tab/>
      </w:r>
      <w:r w:rsidRPr="00EE2D98">
        <w:rPr>
          <w:rFonts w:ascii="Segoe UI Symbol" w:eastAsia="Calibri" w:hAnsi="Segoe UI Symbol" w:cs="Segoe UI Symbol"/>
          <w:sz w:val="24"/>
        </w:rPr>
        <w:t>☐</w:t>
      </w:r>
      <w:r w:rsidR="00EE2D98">
        <w:rPr>
          <w:rFonts w:ascii="Tahoma" w:eastAsia="Calibri" w:hAnsi="Tahoma" w:cs="Tahoma"/>
          <w:sz w:val="24"/>
        </w:rPr>
        <w:t xml:space="preserve"> onay </w:t>
      </w:r>
      <w:r w:rsidRPr="00EE2D98">
        <w:rPr>
          <w:rFonts w:ascii="Tahoma" w:eastAsia="Calibri" w:hAnsi="Tahoma" w:cs="Tahoma"/>
          <w:sz w:val="24"/>
        </w:rPr>
        <w:t>vermiyorum.</w:t>
      </w:r>
    </w:p>
    <w:p w14:paraId="2F43DB7A" w14:textId="77777777" w:rsidR="006F1D6A" w:rsidRPr="00EE2D98" w:rsidRDefault="006F1D6A" w:rsidP="001B2C1F">
      <w:pPr>
        <w:spacing w:after="0" w:line="240" w:lineRule="auto"/>
        <w:jc w:val="both"/>
        <w:rPr>
          <w:rFonts w:ascii="Tahoma" w:eastAsia="Calibri" w:hAnsi="Tahoma" w:cs="Tahoma"/>
          <w:sz w:val="24"/>
        </w:rPr>
      </w:pPr>
    </w:p>
    <w:p w14:paraId="5947A5B2" w14:textId="77777777" w:rsidR="00655BDE" w:rsidRPr="00C27537" w:rsidRDefault="00655BDE" w:rsidP="001B2C1F">
      <w:pPr>
        <w:spacing w:after="0" w:line="240" w:lineRule="auto"/>
        <w:jc w:val="both"/>
        <w:rPr>
          <w:rFonts w:ascii="Tahoma" w:eastAsia="Calibri" w:hAnsi="Tahoma" w:cs="Tahoma"/>
          <w:b/>
        </w:rPr>
      </w:pPr>
    </w:p>
    <w:p w14:paraId="77A2B8C9" w14:textId="77777777" w:rsidR="00935E4F" w:rsidRPr="00C27537" w:rsidRDefault="00935E4F" w:rsidP="001B2C1F">
      <w:pPr>
        <w:spacing w:after="0" w:line="240" w:lineRule="auto"/>
        <w:jc w:val="both"/>
        <w:rPr>
          <w:rFonts w:ascii="Tahoma" w:eastAsia="Calibri" w:hAnsi="Tahoma" w:cs="Tahoma"/>
          <w:b/>
        </w:rPr>
      </w:pPr>
    </w:p>
    <w:sectPr w:rsidR="00935E4F" w:rsidRPr="00C2753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1DF6B7" w14:textId="77777777" w:rsidR="00250712" w:rsidRDefault="00250712" w:rsidP="001B2C1F">
      <w:pPr>
        <w:spacing w:after="0" w:line="240" w:lineRule="auto"/>
      </w:pPr>
      <w:r>
        <w:separator/>
      </w:r>
    </w:p>
  </w:endnote>
  <w:endnote w:type="continuationSeparator" w:id="0">
    <w:p w14:paraId="73CE0555" w14:textId="77777777" w:rsidR="00250712" w:rsidRDefault="00250712" w:rsidP="001B2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197F99" w14:textId="77777777" w:rsidR="00040B24" w:rsidRDefault="00040B24">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7D5D71" w14:textId="3844F81D" w:rsidR="001B2C1F" w:rsidRPr="001B2C1F" w:rsidRDefault="001F18D6" w:rsidP="001B2C1F">
    <w:pPr>
      <w:pStyle w:val="Altbilgi"/>
      <w:rPr>
        <w:b/>
      </w:rPr>
    </w:pPr>
    <w:r>
      <w:rPr>
        <w:b/>
      </w:rPr>
      <w:t xml:space="preserve">                                                                                                                                             Ad - </w:t>
    </w:r>
    <w:proofErr w:type="spellStart"/>
    <w:r>
      <w:rPr>
        <w:b/>
      </w:rPr>
      <w:t>Soyad</w:t>
    </w:r>
    <w:proofErr w:type="spellEnd"/>
    <w:r w:rsidR="001B2C1F" w:rsidRPr="001B2C1F">
      <w:rPr>
        <w:b/>
      </w:rPr>
      <w:t>:</w:t>
    </w:r>
  </w:p>
  <w:p w14:paraId="5F767E1B" w14:textId="504E114C" w:rsidR="001B2C1F" w:rsidRPr="001B2C1F" w:rsidRDefault="001F18D6" w:rsidP="001B2C1F">
    <w:pPr>
      <w:pStyle w:val="Altbilgi"/>
      <w:rPr>
        <w:b/>
      </w:rPr>
    </w:pPr>
    <w:r>
      <w:rPr>
        <w:b/>
      </w:rPr>
      <w:t xml:space="preserve">                                                                                                                                                      </w:t>
    </w:r>
    <w:r w:rsidR="00040B24">
      <w:rPr>
        <w:b/>
      </w:rPr>
      <w:t xml:space="preserve"> </w:t>
    </w:r>
    <w:r>
      <w:rPr>
        <w:b/>
      </w:rPr>
      <w:t>Tarih</w:t>
    </w:r>
    <w:r w:rsidR="001B2C1F" w:rsidRPr="001B2C1F">
      <w:rPr>
        <w:b/>
      </w:rPr>
      <w:t>:</w:t>
    </w:r>
  </w:p>
  <w:p w14:paraId="2CF0BF87" w14:textId="5DFA7DC7" w:rsidR="001B2C1F" w:rsidRPr="001B2C1F" w:rsidRDefault="001F18D6" w:rsidP="001B2C1F">
    <w:pPr>
      <w:pStyle w:val="Altbilgi"/>
      <w:rPr>
        <w:b/>
      </w:rPr>
    </w:pPr>
    <w:r>
      <w:rPr>
        <w:b/>
      </w:rPr>
      <w:t xml:space="preserve">                                                                                                                                                      </w:t>
    </w:r>
    <w:r w:rsidR="00040B24">
      <w:rPr>
        <w:b/>
      </w:rPr>
      <w:t xml:space="preserve"> </w:t>
    </w:r>
    <w:r>
      <w:rPr>
        <w:b/>
      </w:rPr>
      <w:t xml:space="preserve"> </w:t>
    </w:r>
    <w:r w:rsidR="001B2C1F" w:rsidRPr="001B2C1F">
      <w:rPr>
        <w:b/>
      </w:rPr>
      <w:t>İmza: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CCC109" w14:textId="77777777" w:rsidR="00040B24" w:rsidRDefault="00040B24">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0A2AFF" w14:textId="77777777" w:rsidR="00250712" w:rsidRDefault="00250712" w:rsidP="001B2C1F">
      <w:pPr>
        <w:spacing w:after="0" w:line="240" w:lineRule="auto"/>
      </w:pPr>
      <w:r>
        <w:separator/>
      </w:r>
    </w:p>
  </w:footnote>
  <w:footnote w:type="continuationSeparator" w:id="0">
    <w:p w14:paraId="5119F7B5" w14:textId="77777777" w:rsidR="00250712" w:rsidRDefault="00250712" w:rsidP="001B2C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AC45A4" w14:textId="77777777" w:rsidR="00040B24" w:rsidRDefault="00040B24">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6A284D" w14:textId="77777777" w:rsidR="00040B24" w:rsidRDefault="00040B24">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484D92" w14:textId="77777777" w:rsidR="00040B24" w:rsidRDefault="00040B24">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F4FA3"/>
    <w:multiLevelType w:val="hybridMultilevel"/>
    <w:tmpl w:val="D1E0F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6771F8C"/>
    <w:multiLevelType w:val="multilevel"/>
    <w:tmpl w:val="F79E26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52C92918"/>
    <w:multiLevelType w:val="hybridMultilevel"/>
    <w:tmpl w:val="BD6EDECC"/>
    <w:lvl w:ilvl="0" w:tplc="BBC87E66">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BF44975"/>
    <w:multiLevelType w:val="hybridMultilevel"/>
    <w:tmpl w:val="A778569A"/>
    <w:lvl w:ilvl="0" w:tplc="ED569E00">
      <w:start w:val="1"/>
      <w:numFmt w:val="bullet"/>
      <w:lvlText w:val=""/>
      <w:lvlJc w:val="left"/>
      <w:pPr>
        <w:ind w:left="720" w:hanging="360"/>
      </w:pPr>
      <w:rPr>
        <w:rFonts w:ascii="Symbol" w:hAnsi="Symbol" w:hint="default"/>
        <w:sz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6C816FB4"/>
    <w:multiLevelType w:val="hybridMultilevel"/>
    <w:tmpl w:val="73F88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lvlOverride w:ilvl="0"/>
    <w:lvlOverride w:ilvl="1">
      <w:startOverride w:val="1"/>
    </w:lvlOverride>
    <w:lvlOverride w:ilvl="2"/>
    <w:lvlOverride w:ilvl="3"/>
    <w:lvlOverride w:ilvl="4"/>
    <w:lvlOverride w:ilvl="5"/>
    <w:lvlOverride w:ilvl="6"/>
    <w:lvlOverride w:ilvl="7"/>
    <w:lvlOverride w:ilvl="8"/>
  </w:num>
  <w:num w:numId="5">
    <w:abstractNumId w:val="4"/>
  </w:num>
  <w:num w:numId="6">
    <w:abstractNumId w:val="1"/>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BDE"/>
    <w:rsid w:val="00040B24"/>
    <w:rsid w:val="0005445C"/>
    <w:rsid w:val="000727E0"/>
    <w:rsid w:val="00150C2B"/>
    <w:rsid w:val="001B2C1F"/>
    <w:rsid w:val="001F18D6"/>
    <w:rsid w:val="00205001"/>
    <w:rsid w:val="00211DA8"/>
    <w:rsid w:val="00250712"/>
    <w:rsid w:val="0050212B"/>
    <w:rsid w:val="005A5F5F"/>
    <w:rsid w:val="005B3357"/>
    <w:rsid w:val="005E7176"/>
    <w:rsid w:val="006527DE"/>
    <w:rsid w:val="00655BDE"/>
    <w:rsid w:val="00681928"/>
    <w:rsid w:val="006F1D6A"/>
    <w:rsid w:val="007B2A54"/>
    <w:rsid w:val="00811543"/>
    <w:rsid w:val="00933435"/>
    <w:rsid w:val="0093583C"/>
    <w:rsid w:val="00935E4F"/>
    <w:rsid w:val="00A47B0A"/>
    <w:rsid w:val="00AA3522"/>
    <w:rsid w:val="00AD5C25"/>
    <w:rsid w:val="00BD20EB"/>
    <w:rsid w:val="00C06034"/>
    <w:rsid w:val="00C17D3B"/>
    <w:rsid w:val="00C27537"/>
    <w:rsid w:val="00C9753F"/>
    <w:rsid w:val="00DC4FB9"/>
    <w:rsid w:val="00EB36FB"/>
    <w:rsid w:val="00ED0016"/>
    <w:rsid w:val="00ED297F"/>
    <w:rsid w:val="00EE2D98"/>
    <w:rsid w:val="00F04EB4"/>
    <w:rsid w:val="00F10DD8"/>
    <w:rsid w:val="00FE0022"/>
    <w:rsid w:val="00FF5A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DD4279"/>
  <w15:chartTrackingRefBased/>
  <w15:docId w15:val="{3C991FEC-AD94-4B67-B5D7-44241ABE9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5BDE"/>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55BDE"/>
    <w:pPr>
      <w:ind w:left="720"/>
      <w:contextualSpacing/>
    </w:pPr>
  </w:style>
  <w:style w:type="paragraph" w:styleId="AralkYok">
    <w:name w:val="No Spacing"/>
    <w:uiPriority w:val="1"/>
    <w:qFormat/>
    <w:rsid w:val="00935E4F"/>
    <w:pPr>
      <w:spacing w:after="0" w:line="240" w:lineRule="auto"/>
    </w:pPr>
  </w:style>
  <w:style w:type="character" w:styleId="AklamaBavurusu">
    <w:name w:val="annotation reference"/>
    <w:basedOn w:val="VarsaylanParagrafYazTipi"/>
    <w:uiPriority w:val="99"/>
    <w:semiHidden/>
    <w:unhideWhenUsed/>
    <w:rsid w:val="007B2A54"/>
    <w:rPr>
      <w:sz w:val="16"/>
      <w:szCs w:val="16"/>
    </w:rPr>
  </w:style>
  <w:style w:type="paragraph" w:styleId="AklamaMetni">
    <w:name w:val="annotation text"/>
    <w:basedOn w:val="Normal"/>
    <w:link w:val="AklamaMetniChar"/>
    <w:uiPriority w:val="99"/>
    <w:unhideWhenUsed/>
    <w:rsid w:val="007B2A54"/>
    <w:pPr>
      <w:spacing w:line="240" w:lineRule="auto"/>
    </w:pPr>
    <w:rPr>
      <w:sz w:val="20"/>
      <w:szCs w:val="20"/>
    </w:rPr>
  </w:style>
  <w:style w:type="character" w:customStyle="1" w:styleId="AklamaMetniChar">
    <w:name w:val="Açıklama Metni Char"/>
    <w:basedOn w:val="VarsaylanParagrafYazTipi"/>
    <w:link w:val="AklamaMetni"/>
    <w:uiPriority w:val="99"/>
    <w:rsid w:val="007B2A54"/>
    <w:rPr>
      <w:sz w:val="20"/>
      <w:szCs w:val="20"/>
    </w:rPr>
  </w:style>
  <w:style w:type="paragraph" w:styleId="AklamaKonusu">
    <w:name w:val="annotation subject"/>
    <w:basedOn w:val="AklamaMetni"/>
    <w:next w:val="AklamaMetni"/>
    <w:link w:val="AklamaKonusuChar"/>
    <w:uiPriority w:val="99"/>
    <w:semiHidden/>
    <w:unhideWhenUsed/>
    <w:rsid w:val="007B2A54"/>
    <w:rPr>
      <w:b/>
      <w:bCs/>
    </w:rPr>
  </w:style>
  <w:style w:type="character" w:customStyle="1" w:styleId="AklamaKonusuChar">
    <w:name w:val="Açıklama Konusu Char"/>
    <w:basedOn w:val="AklamaMetniChar"/>
    <w:link w:val="AklamaKonusu"/>
    <w:uiPriority w:val="99"/>
    <w:semiHidden/>
    <w:rsid w:val="007B2A54"/>
    <w:rPr>
      <w:b/>
      <w:bCs/>
      <w:sz w:val="20"/>
      <w:szCs w:val="20"/>
    </w:rPr>
  </w:style>
  <w:style w:type="paragraph" w:styleId="stbilgi">
    <w:name w:val="header"/>
    <w:basedOn w:val="Normal"/>
    <w:link w:val="stbilgiChar"/>
    <w:uiPriority w:val="99"/>
    <w:unhideWhenUsed/>
    <w:rsid w:val="001B2C1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B2C1F"/>
  </w:style>
  <w:style w:type="paragraph" w:styleId="Altbilgi">
    <w:name w:val="footer"/>
    <w:basedOn w:val="Normal"/>
    <w:link w:val="AltbilgiChar"/>
    <w:uiPriority w:val="99"/>
    <w:unhideWhenUsed/>
    <w:rsid w:val="001B2C1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B2C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1546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489</Words>
  <Characters>2789</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Kaan Özdamar</dc:creator>
  <cp:keywords/>
  <dc:description/>
  <cp:lastModifiedBy>Yiğit Okuldaş</cp:lastModifiedBy>
  <cp:revision>2</cp:revision>
  <dcterms:created xsi:type="dcterms:W3CDTF">2022-12-16T12:52:00Z</dcterms:created>
  <dcterms:modified xsi:type="dcterms:W3CDTF">2022-12-16T12:52:00Z</dcterms:modified>
</cp:coreProperties>
</file>